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166" w:rsidRPr="00136B7E" w:rsidRDefault="003C6166" w:rsidP="003C61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33-летнего жителя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3C6166" w:rsidRPr="00136B7E" w:rsidRDefault="003C6166" w:rsidP="003C61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</w:t>
      </w:r>
      <w:r>
        <w:rPr>
          <w:color w:val="333333"/>
          <w:sz w:val="28"/>
          <w:szCs w:val="28"/>
        </w:rPr>
        <w:t xml:space="preserve"> виновным </w:t>
      </w:r>
      <w:r w:rsidRPr="00136B7E">
        <w:rPr>
          <w:color w:val="333333"/>
          <w:sz w:val="28"/>
          <w:szCs w:val="28"/>
        </w:rPr>
        <w:t>в совершении преступления, предусмотренн</w:t>
      </w:r>
      <w:r>
        <w:rPr>
          <w:color w:val="333333"/>
          <w:sz w:val="28"/>
          <w:szCs w:val="28"/>
        </w:rPr>
        <w:t>ых ч.1 ст. 111 УК РФ и ч.1 ст.112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(умышленное причинение средней тяжести вреда здоровью, не опасного для жизни человека, но вызвавшего длительное расстройство здоровья)</w:t>
      </w:r>
    </w:p>
    <w:p w:rsidR="003C6166" w:rsidRDefault="003C6166" w:rsidP="003C61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</w:t>
      </w:r>
      <w:r>
        <w:rPr>
          <w:color w:val="333333"/>
          <w:sz w:val="28"/>
          <w:szCs w:val="28"/>
        </w:rPr>
        <w:t>что 29 декабря 2024 года подсудимый находился на лестничной площадке многоквартирного дома в с. Ново-Никольское Ростовского района Ярославской области, где по причине личной неприязни нанес телесные повреждения потерпевшему. Мужчина ударил более двух раз по лицу, а также нанес многочисленные удары руками и ногами в область головы и тела потерпевшего. Вследствие чего у пострадавшего были диагностированы переломы.</w:t>
      </w:r>
    </w:p>
    <w:p w:rsidR="003C6166" w:rsidRDefault="003C6166" w:rsidP="003C61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</w:t>
      </w:r>
      <w:r>
        <w:rPr>
          <w:color w:val="333333"/>
          <w:sz w:val="28"/>
          <w:szCs w:val="28"/>
        </w:rPr>
        <w:t xml:space="preserve">в виде 1 года лишения свободы условно и испытательным сроком один год и шесть месяцев. </w:t>
      </w:r>
    </w:p>
    <w:p w:rsidR="003C6166" w:rsidRPr="00136B7E" w:rsidRDefault="003C6166" w:rsidP="003C61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Приговор вступил в законную силу.</w:t>
      </w:r>
    </w:p>
    <w:p w:rsidR="00A640E5" w:rsidRDefault="003C6166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66"/>
    <w:rsid w:val="003C6166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D40E"/>
  <w15:chartTrackingRefBased/>
  <w15:docId w15:val="{16B59125-F84B-4F50-896D-20054EA3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2025-07-02T04:36:00Z</dcterms:created>
  <dcterms:modified xsi:type="dcterms:W3CDTF">2025-07-02T04:37:00Z</dcterms:modified>
</cp:coreProperties>
</file>