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46AA" w14:textId="5148A686" w:rsidR="0085061F" w:rsidRDefault="0085061F" w:rsidP="008506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отношении 47-летнего жителя Ростовского района Ярославской области. </w:t>
      </w:r>
    </w:p>
    <w:p w14:paraId="1C9FE1A2" w14:textId="41719D13" w:rsidR="0085061F" w:rsidRDefault="0085061F" w:rsidP="008506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Он признан виновным в совершении преступления, предусмотренного ст.168 УК РФ (уничтожение чужого имущества при неосторожном обращении с огнем).</w:t>
      </w:r>
    </w:p>
    <w:p w14:paraId="3C9FB514" w14:textId="116ED87B" w:rsidR="0085061F" w:rsidRDefault="0085061F" w:rsidP="008506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суде установлено, что 12 декабря 2024 года подсудимый</w:t>
      </w:r>
      <w:r w:rsidR="00D875BF">
        <w:rPr>
          <w:color w:val="333333"/>
          <w:sz w:val="28"/>
          <w:szCs w:val="28"/>
        </w:rPr>
        <w:t xml:space="preserve">, не имея квалификационного удостоверения, выполняя огневые работы на крыльце </w:t>
      </w:r>
      <w:r>
        <w:rPr>
          <w:color w:val="333333"/>
          <w:sz w:val="28"/>
          <w:szCs w:val="28"/>
        </w:rPr>
        <w:t xml:space="preserve"> </w:t>
      </w:r>
      <w:r w:rsidR="00D875BF">
        <w:rPr>
          <w:color w:val="333333"/>
          <w:sz w:val="28"/>
          <w:szCs w:val="28"/>
        </w:rPr>
        <w:t>дома потерпевшего, при помощи газовой горелки допустил воздействие открытого огня на стену дома , что привело к полному уничтожения указанного жилого строения, причинив потерпевшему ущерб на сумму более 6 миллионов рублей.</w:t>
      </w:r>
    </w:p>
    <w:p w14:paraId="5900191B" w14:textId="4F01659F" w:rsidR="0085061F" w:rsidRDefault="0085061F" w:rsidP="00D875B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1" w:name="_Hlk201838214"/>
      <w:r>
        <w:rPr>
          <w:color w:val="333333"/>
          <w:sz w:val="28"/>
          <w:szCs w:val="28"/>
        </w:rPr>
        <w:t xml:space="preserve">С учетом позиции государственного обвинителя Ростовский районный суд Ярославской области назначил виновному наказание в виде </w:t>
      </w:r>
      <w:bookmarkEnd w:id="1"/>
      <w:r w:rsidR="00D875BF">
        <w:rPr>
          <w:color w:val="333333"/>
          <w:sz w:val="28"/>
          <w:szCs w:val="28"/>
        </w:rPr>
        <w:t>штрафа 12.000 рублей и взыскать с подсудимого в пользу потерпевшего в счет материального ущерба от преступления в размере 6.214.506 рублей</w:t>
      </w:r>
      <w:r w:rsidR="00CA0CE2">
        <w:rPr>
          <w:color w:val="333333"/>
          <w:sz w:val="28"/>
          <w:szCs w:val="28"/>
        </w:rPr>
        <w:t xml:space="preserve"> 04 копейки.</w:t>
      </w:r>
    </w:p>
    <w:p w14:paraId="55A5564B" w14:textId="625512F0" w:rsidR="00A45872" w:rsidRDefault="00A45872" w:rsidP="00D875B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Приговор вступил в законную силу 19.06.25</w:t>
      </w:r>
    </w:p>
    <w:sectPr w:rsidR="00A4587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1F"/>
    <w:rsid w:val="003D7FEE"/>
    <w:rsid w:val="00504BB4"/>
    <w:rsid w:val="006C0B77"/>
    <w:rsid w:val="0077702F"/>
    <w:rsid w:val="00803174"/>
    <w:rsid w:val="008242FF"/>
    <w:rsid w:val="0085061F"/>
    <w:rsid w:val="00870751"/>
    <w:rsid w:val="00922C48"/>
    <w:rsid w:val="009C00B3"/>
    <w:rsid w:val="00A45872"/>
    <w:rsid w:val="00AD05C8"/>
    <w:rsid w:val="00B915B7"/>
    <w:rsid w:val="00CA0CE2"/>
    <w:rsid w:val="00D875BF"/>
    <w:rsid w:val="00DD316E"/>
    <w:rsid w:val="00EA59DF"/>
    <w:rsid w:val="00EE4070"/>
    <w:rsid w:val="00F12C76"/>
    <w:rsid w:val="00FB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0BD0"/>
  <w15:chartTrackingRefBased/>
  <w15:docId w15:val="{E05A7FBF-38BD-4D1A-A9DA-FD7A392F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061F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3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317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5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Беланов Ярослав Владимирович</cp:lastModifiedBy>
  <cp:revision>3</cp:revision>
  <cp:lastPrinted>2025-06-29T12:19:00Z</cp:lastPrinted>
  <dcterms:created xsi:type="dcterms:W3CDTF">2025-06-26T14:57:00Z</dcterms:created>
  <dcterms:modified xsi:type="dcterms:W3CDTF">2025-07-02T04:49:00Z</dcterms:modified>
</cp:coreProperties>
</file>