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07A" w:rsidRDefault="008B507A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AE29B4" w:rsidRPr="00AE29B4" w:rsidRDefault="00106CE5" w:rsidP="00AE29B4">
      <w:pPr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Calibri" w:cs="Calibri"/>
        </w:rPr>
        <w:t xml:space="preserve">                                                                       </w:t>
      </w:r>
      <w:r w:rsidR="00AE29B4">
        <w:rPr>
          <w:rFonts w:ascii="Times New Roman" w:hAnsi="Times New Roman"/>
          <w:noProof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-342900</wp:posOffset>
            </wp:positionV>
            <wp:extent cx="685165" cy="913765"/>
            <wp:effectExtent l="19050" t="0" r="635" b="0"/>
            <wp:wrapTight wrapText="bothSides">
              <wp:wrapPolygon edited="0">
                <wp:start x="-601" y="0"/>
                <wp:lineTo x="-601" y="21165"/>
                <wp:lineTo x="21620" y="21165"/>
                <wp:lineTo x="21620" y="0"/>
                <wp:lineTo x="-601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913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E29B4">
        <w:rPr>
          <w:rFonts w:ascii="Times New Roman" w:hAnsi="Times New Roman"/>
          <w:sz w:val="28"/>
          <w:szCs w:val="28"/>
          <w:lang w:eastAsia="ar-SA"/>
        </w:rPr>
        <w:t>АДМИНИСТРАЦИЯ   СЕЛЬСКОГО   ПОСЕЛЕНИЯ   ПЕТРОВСКОЕ</w:t>
      </w: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E29B4">
        <w:rPr>
          <w:rFonts w:ascii="Times New Roman" w:hAnsi="Times New Roman"/>
          <w:sz w:val="28"/>
          <w:szCs w:val="28"/>
          <w:lang w:eastAsia="ar-SA"/>
        </w:rPr>
        <w:t>ЯРОСЛАВСКОЙ ОБЛАСТИ</w:t>
      </w: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E29B4"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E29B4" w:rsidRDefault="00AE29B4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AE29B4">
        <w:rPr>
          <w:rFonts w:ascii="Times New Roman" w:hAnsi="Times New Roman"/>
          <w:sz w:val="28"/>
          <w:szCs w:val="28"/>
          <w:lang w:eastAsia="ar-SA"/>
        </w:rPr>
        <w:t xml:space="preserve">От  </w:t>
      </w:r>
      <w:r w:rsidR="001218B4">
        <w:rPr>
          <w:rFonts w:ascii="Times New Roman" w:hAnsi="Times New Roman"/>
          <w:sz w:val="28"/>
          <w:szCs w:val="28"/>
          <w:lang w:eastAsia="ar-SA"/>
        </w:rPr>
        <w:t>11</w:t>
      </w:r>
      <w:r w:rsidRPr="00AE29B4">
        <w:rPr>
          <w:rFonts w:ascii="Times New Roman" w:hAnsi="Times New Roman"/>
          <w:sz w:val="28"/>
          <w:szCs w:val="28"/>
          <w:lang w:eastAsia="ar-SA"/>
        </w:rPr>
        <w:t>.</w:t>
      </w:r>
      <w:r w:rsidR="001218B4">
        <w:rPr>
          <w:rFonts w:ascii="Times New Roman" w:hAnsi="Times New Roman"/>
          <w:sz w:val="28"/>
          <w:szCs w:val="28"/>
          <w:lang w:eastAsia="ar-SA"/>
        </w:rPr>
        <w:t>04</w:t>
      </w:r>
      <w:r w:rsidRPr="00AE29B4">
        <w:rPr>
          <w:rFonts w:ascii="Times New Roman" w:hAnsi="Times New Roman"/>
          <w:sz w:val="28"/>
          <w:szCs w:val="28"/>
          <w:lang w:eastAsia="ar-SA"/>
        </w:rPr>
        <w:t>.201</w:t>
      </w:r>
      <w:r w:rsidR="001218B4">
        <w:rPr>
          <w:rFonts w:ascii="Times New Roman" w:hAnsi="Times New Roman"/>
          <w:sz w:val="28"/>
          <w:szCs w:val="28"/>
          <w:lang w:eastAsia="ar-SA"/>
        </w:rPr>
        <w:t>6</w:t>
      </w:r>
      <w:r w:rsidRPr="00AE29B4"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  <w:r w:rsidRPr="00AE29B4">
        <w:rPr>
          <w:rFonts w:ascii="Times New Roman" w:hAnsi="Times New Roman"/>
          <w:sz w:val="28"/>
          <w:szCs w:val="28"/>
          <w:lang w:eastAsia="ar-SA"/>
        </w:rPr>
        <w:tab/>
      </w:r>
      <w:r w:rsidRPr="00AE29B4">
        <w:rPr>
          <w:rFonts w:ascii="Times New Roman" w:hAnsi="Times New Roman"/>
          <w:sz w:val="28"/>
          <w:szCs w:val="28"/>
          <w:lang w:eastAsia="ar-SA"/>
        </w:rPr>
        <w:tab/>
        <w:t xml:space="preserve">        № </w:t>
      </w:r>
      <w:r w:rsidR="001218B4">
        <w:rPr>
          <w:rFonts w:ascii="Times New Roman" w:hAnsi="Times New Roman"/>
          <w:sz w:val="28"/>
          <w:szCs w:val="28"/>
          <w:lang w:eastAsia="ar-SA"/>
        </w:rPr>
        <w:t>159</w:t>
      </w:r>
    </w:p>
    <w:p w:rsidR="00AE29B4" w:rsidRPr="00AE29B4" w:rsidRDefault="00AE29B4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AE29B4">
        <w:rPr>
          <w:rFonts w:ascii="Times New Roman" w:hAnsi="Times New Roman"/>
          <w:sz w:val="28"/>
          <w:szCs w:val="28"/>
          <w:lang w:eastAsia="ar-SA"/>
        </w:rPr>
        <w:t>р.п. Петровское</w:t>
      </w:r>
    </w:p>
    <w:p w:rsidR="008B507A" w:rsidRDefault="008B507A" w:rsidP="00AE29B4">
      <w:pPr>
        <w:spacing w:after="0" w:line="240" w:lineRule="auto"/>
        <w:rPr>
          <w:rFonts w:ascii="Times New Roman" w:hAnsi="Times New Roman"/>
          <w:sz w:val="28"/>
        </w:rPr>
      </w:pPr>
    </w:p>
    <w:p w:rsidR="00AE29B4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 w:rsidR="00AE29B4">
        <w:rPr>
          <w:rFonts w:ascii="Times New Roman" w:hAnsi="Times New Roman"/>
          <w:sz w:val="28"/>
        </w:rPr>
        <w:t xml:space="preserve">новой редакции </w:t>
      </w:r>
    </w:p>
    <w:p w:rsidR="008B507A" w:rsidRDefault="00AE29B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 w:rsidR="00106CE5">
        <w:rPr>
          <w:rFonts w:ascii="Times New Roman" w:hAnsi="Times New Roman"/>
          <w:sz w:val="28"/>
        </w:rPr>
        <w:t>униципальной</w:t>
      </w: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программы " Благоустройство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территории сельского поселения Петровское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2014-2016 годы"</w:t>
      </w:r>
    </w:p>
    <w:p w:rsidR="008B507A" w:rsidRDefault="008B50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AE29B4" w:rsidRPr="00AE29B4">
        <w:rPr>
          <w:rFonts w:ascii="Times New Roman" w:hAnsi="Times New Roman"/>
          <w:sz w:val="28"/>
        </w:rPr>
        <w:t>В целях реализации Федерального закона «Об общих принципах организации местного самоуправления в Российской Федерации» от 06.10.2003 г. № 131-ФЗ и в соответствии с постановлением администрации сельского поселения Петровское от 05.06.2015 года № 131 «Об утверждении порядка разработки, формирования, реализации и оценки эффективности муниципальных программ администрации сельского поселения Петровское Ярославской области» администрация сельского поселения Петровское ПОСТАНОВЛЯЕТ</w:t>
      </w:r>
      <w:r w:rsidR="00243DFB">
        <w:rPr>
          <w:rFonts w:ascii="Times New Roman" w:hAnsi="Times New Roman"/>
          <w:sz w:val="28"/>
        </w:rPr>
        <w:t>:</w:t>
      </w:r>
    </w:p>
    <w:p w:rsidR="008B507A" w:rsidRDefault="008B507A" w:rsidP="00243DFB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06CE5" w:rsidRDefault="00106CE5">
      <w:pPr>
        <w:spacing w:after="0" w:line="240" w:lineRule="auto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 Утвердить муниципальную программу «Благоустройство территории сельского поселения Петровское на 2014-2016 годы» </w:t>
      </w:r>
      <w:r w:rsidR="00AE29B4">
        <w:rPr>
          <w:rFonts w:ascii="Times New Roman" w:hAnsi="Times New Roman"/>
          <w:sz w:val="28"/>
        </w:rPr>
        <w:t xml:space="preserve">в новой редакции </w:t>
      </w:r>
      <w:r>
        <w:rPr>
          <w:rFonts w:ascii="Times New Roman" w:hAnsi="Times New Roman"/>
          <w:sz w:val="28"/>
        </w:rPr>
        <w:t>согласно Приложени</w:t>
      </w:r>
      <w:r w:rsidR="005004CA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:rsidR="008B507A" w:rsidRDefault="00106CE5">
      <w:pPr>
        <w:spacing w:after="0" w:line="240" w:lineRule="auto"/>
        <w:ind w:left="142" w:hanging="142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2. Обнародовать данное постановление на официальном сайте администрации.</w:t>
      </w:r>
    </w:p>
    <w:p w:rsidR="008B507A" w:rsidRDefault="00106CE5">
      <w:pPr>
        <w:spacing w:after="0" w:line="240" w:lineRule="auto"/>
        <w:ind w:left="142" w:hanging="142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3. Настоящее постановление вступает в силу с момента его обнародования.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4. Контроль за выполнением настоящего постановления оставляю за собой.</w:t>
      </w:r>
    </w:p>
    <w:p w:rsidR="008B507A" w:rsidRDefault="008B507A">
      <w:pPr>
        <w:tabs>
          <w:tab w:val="left" w:pos="1200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8B507A" w:rsidRDefault="00106CE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сельского поселения                                      А.Ю. Пестов</w:t>
      </w:r>
    </w:p>
    <w:p w:rsidR="008B507A" w:rsidRDefault="008B507A">
      <w:pPr>
        <w:spacing w:after="0" w:line="240" w:lineRule="auto"/>
        <w:rPr>
          <w:rFonts w:ascii="Times New Roman" w:hAnsi="Times New Roman"/>
          <w:sz w:val="28"/>
        </w:rPr>
      </w:pPr>
    </w:p>
    <w:p w:rsidR="008B507A" w:rsidRDefault="008B507A">
      <w:pPr>
        <w:spacing w:after="0" w:line="240" w:lineRule="auto"/>
        <w:rPr>
          <w:rFonts w:ascii="Times New Roman" w:hAnsi="Times New Roman"/>
          <w:sz w:val="28"/>
        </w:rPr>
      </w:pPr>
    </w:p>
    <w:p w:rsidR="008B507A" w:rsidRDefault="008B507A">
      <w:pPr>
        <w:spacing w:after="0" w:line="240" w:lineRule="auto"/>
        <w:rPr>
          <w:rFonts w:ascii="Times New Roman" w:hAnsi="Times New Roman"/>
          <w:sz w:val="28"/>
        </w:rPr>
      </w:pPr>
    </w:p>
    <w:p w:rsidR="00AE29B4" w:rsidRDefault="00AE29B4">
      <w:pPr>
        <w:spacing w:after="0" w:line="240" w:lineRule="auto"/>
        <w:rPr>
          <w:rFonts w:ascii="Times New Roman" w:hAnsi="Times New Roman"/>
          <w:sz w:val="28"/>
        </w:rPr>
      </w:pPr>
    </w:p>
    <w:p w:rsidR="00AE29B4" w:rsidRDefault="00AE29B4">
      <w:pPr>
        <w:spacing w:after="0" w:line="240" w:lineRule="auto"/>
        <w:rPr>
          <w:rFonts w:ascii="Times New Roman" w:hAnsi="Times New Roman"/>
          <w:sz w:val="28"/>
        </w:rPr>
      </w:pPr>
    </w:p>
    <w:p w:rsidR="00106CE5" w:rsidRDefault="00106CE5" w:rsidP="008710C6">
      <w:pPr>
        <w:spacing w:after="0" w:line="240" w:lineRule="auto"/>
        <w:rPr>
          <w:rFonts w:ascii="Times New Roman" w:hAnsi="Times New Roman"/>
          <w:sz w:val="28"/>
        </w:rPr>
      </w:pPr>
    </w:p>
    <w:p w:rsidR="008710C6" w:rsidRDefault="008710C6" w:rsidP="008710C6">
      <w:pPr>
        <w:spacing w:after="0" w:line="240" w:lineRule="auto"/>
        <w:rPr>
          <w:rFonts w:ascii="Times New Roman" w:hAnsi="Times New Roman"/>
        </w:rPr>
      </w:pPr>
    </w:p>
    <w:p w:rsidR="00AE29B4" w:rsidRDefault="00AE29B4">
      <w:pPr>
        <w:spacing w:after="0" w:line="240" w:lineRule="auto"/>
        <w:jc w:val="right"/>
        <w:rPr>
          <w:rFonts w:ascii="Times New Roman" w:hAnsi="Times New Roman"/>
        </w:rPr>
      </w:pPr>
    </w:p>
    <w:p w:rsidR="00AE29B4" w:rsidRDefault="00AE29B4">
      <w:pPr>
        <w:spacing w:after="0" w:line="240" w:lineRule="auto"/>
        <w:jc w:val="right"/>
        <w:rPr>
          <w:rFonts w:ascii="Times New Roman" w:hAnsi="Times New Roman"/>
        </w:rPr>
      </w:pPr>
    </w:p>
    <w:p w:rsidR="008B507A" w:rsidRDefault="00106CE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Times New Roman" w:hAnsi="Times New Roman"/>
        </w:rPr>
        <w:t xml:space="preserve"> 1</w:t>
      </w:r>
    </w:p>
    <w:p w:rsidR="008B507A" w:rsidRDefault="008B507A">
      <w:pPr>
        <w:spacing w:after="0" w:line="240" w:lineRule="auto"/>
        <w:rPr>
          <w:rFonts w:ascii="Times New Roman" w:hAnsi="Times New Roman"/>
        </w:rPr>
      </w:pPr>
    </w:p>
    <w:p w:rsidR="008B507A" w:rsidRDefault="00AE29B4">
      <w:pPr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Муниципальная</w:t>
      </w:r>
      <w:r w:rsidR="00106CE5">
        <w:rPr>
          <w:rFonts w:ascii="Times New Roman" w:hAnsi="Times New Roman"/>
          <w:b/>
          <w:caps/>
        </w:rPr>
        <w:t xml:space="preserve"> программа </w:t>
      </w:r>
    </w:p>
    <w:p w:rsidR="008B507A" w:rsidRDefault="00106CE5">
      <w:pPr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«Благоустройство территории сельского поселения</w:t>
      </w:r>
    </w:p>
    <w:p w:rsidR="008B507A" w:rsidRDefault="00106CE5">
      <w:pPr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 Петровское на 2014-2016 годы»</w:t>
      </w:r>
    </w:p>
    <w:p w:rsidR="008B507A" w:rsidRDefault="008B507A">
      <w:pPr>
        <w:spacing w:after="0" w:line="240" w:lineRule="auto"/>
        <w:rPr>
          <w:rFonts w:ascii="Times New Roman" w:hAnsi="Times New Roman"/>
        </w:rPr>
      </w:pP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  ПРОГРАММЫ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425"/>
        <w:gridCol w:w="7038"/>
      </w:tblGrid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Наименование 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AE2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муниципальная </w:t>
            </w:r>
            <w:r w:rsidR="00106CE5">
              <w:rPr>
                <w:rFonts w:ascii="Times New Roman" w:hAnsi="Times New Roman"/>
                <w:sz w:val="28"/>
              </w:rPr>
              <w:t xml:space="preserve"> программа «Благоустройство территории сельского поселения Петровское на 2014-2016 годы» (далее – «Программа»).</w:t>
            </w: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Основание для разработки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Федеральный закон Российской Федерации от 06.10.2003 131 – ФЗ «Об общих принципах организации местного самоуправления в Российской Федерации»;</w:t>
            </w: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 w:rsidTr="0088700C">
        <w:trPr>
          <w:trHeight w:val="1028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Муниципальный заказчик Программы</w:t>
            </w:r>
          </w:p>
          <w:p w:rsidR="008B507A" w:rsidRPr="00EC615F" w:rsidRDefault="008B507A">
            <w:pPr>
              <w:spacing w:after="0" w:line="240" w:lineRule="auto"/>
            </w:pP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D84D3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106CE5">
              <w:rPr>
                <w:rFonts w:ascii="Times New Roman" w:hAnsi="Times New Roman"/>
                <w:sz w:val="28"/>
              </w:rPr>
              <w:t xml:space="preserve"> Администрации сельского поселения Петровское</w:t>
            </w: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 Программы</w:t>
            </w:r>
          </w:p>
          <w:p w:rsidR="008B507A" w:rsidRPr="00EC615F" w:rsidRDefault="008B507A">
            <w:pPr>
              <w:spacing w:after="0" w:line="240" w:lineRule="auto"/>
            </w:pP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 w:rsidP="00AE29B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</w:rPr>
              <w:t xml:space="preserve">- Отдел </w:t>
            </w:r>
            <w:r w:rsidR="00AE29B4">
              <w:rPr>
                <w:rFonts w:ascii="Times New Roman" w:hAnsi="Times New Roman"/>
                <w:sz w:val="28"/>
              </w:rPr>
              <w:t xml:space="preserve">благоустройства, </w:t>
            </w:r>
            <w:r>
              <w:rPr>
                <w:rFonts w:ascii="Times New Roman" w:hAnsi="Times New Roman"/>
                <w:sz w:val="28"/>
              </w:rPr>
              <w:t>дорожной деятельности</w:t>
            </w:r>
            <w:r w:rsidR="00AE29B4">
              <w:rPr>
                <w:rFonts w:ascii="Times New Roman" w:hAnsi="Times New Roman"/>
                <w:sz w:val="28"/>
              </w:rPr>
              <w:t>, жилищных и земельных отношений</w:t>
            </w:r>
            <w:r>
              <w:rPr>
                <w:rFonts w:ascii="Times New Roman" w:hAnsi="Times New Roman"/>
                <w:sz w:val="28"/>
              </w:rPr>
              <w:t xml:space="preserve"> администрации сельского поселения Петровское</w:t>
            </w: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Основная цель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Совершенствование системы комплексного благоустройства сельского поселения Петровское, создание комфортных условий проживания и отдыха населения.</w:t>
            </w: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Основные задачи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Организация взаимодействия между предприятиями, организациями и учреждениями при решении вопросов благоустройства сельского поселения Петровское.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Приведение в качественное состояние элементов благоустройства населенных пунктов сельского поселения Петровское.</w:t>
            </w:r>
          </w:p>
          <w:p w:rsidR="008B507A" w:rsidRPr="00EC615F" w:rsidRDefault="00106CE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</w:rPr>
              <w:t>3. Привлечение жителей к участию в решении проблем благоустройства населенных пунктов сельского поселения Петровское.</w:t>
            </w: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Сроки реализации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2014 -2016 годы</w:t>
            </w: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Паспорт Программы 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 1. Содержание проблемы и обоснование необходимости её решения программными мероприятиями.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 2. Основные цели и задачи, сроки и этапы реализации Программы, индикаторы и показатели.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 3. Система программных мероприятий, ресурсное обеспечение Программы.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Раздел 4. Нормативное обеспечение.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 5. Механизм реализации Программы, включая организацию управления Программой и контроль над ходом её реализации.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 6. Оценка эффективности социально-экономических и экологических последствий от реализации Программы.</w:t>
            </w:r>
          </w:p>
          <w:p w:rsidR="008B507A" w:rsidRDefault="008B5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1. Система программных мероприятий.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не содержит подпрограмм.</w:t>
            </w:r>
          </w:p>
          <w:p w:rsidR="008B507A" w:rsidRDefault="008B5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Программы: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мероприятия по удалению сухостойных, больных и аварийных деревьев;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мероприятия по санитарной очистке </w:t>
            </w:r>
            <w:r w:rsidR="00AE29B4">
              <w:rPr>
                <w:rFonts w:ascii="Times New Roman" w:hAnsi="Times New Roman"/>
                <w:sz w:val="28"/>
              </w:rPr>
              <w:t xml:space="preserve">и благоустройству </w:t>
            </w:r>
            <w:r>
              <w:rPr>
                <w:rFonts w:ascii="Times New Roman" w:hAnsi="Times New Roman"/>
                <w:sz w:val="28"/>
              </w:rPr>
              <w:t>территории сельского поселения;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мероприятия по озеленению (содержание территории парка) сельского поселения; 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 мероприятия по организации работ по благоустройству территории.</w:t>
            </w: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lastRenderedPageBreak/>
              <w:t>Основные исполнители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D84D39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D84D39">
              <w:rPr>
                <w:rFonts w:ascii="Times New Roman" w:hAnsi="Times New Roman"/>
                <w:sz w:val="28"/>
              </w:rPr>
              <w:t>Отдел благоустройства</w:t>
            </w:r>
            <w:r w:rsidR="00D84D39" w:rsidRPr="00D84D39">
              <w:rPr>
                <w:rFonts w:ascii="Times New Roman" w:hAnsi="Times New Roman"/>
                <w:sz w:val="28"/>
              </w:rPr>
              <w:t>,</w:t>
            </w:r>
            <w:r w:rsidR="00D84D39">
              <w:rPr>
                <w:rFonts w:ascii="Times New Roman" w:hAnsi="Times New Roman"/>
                <w:sz w:val="28"/>
              </w:rPr>
              <w:t xml:space="preserve"> дорожной деятельности</w:t>
            </w:r>
            <w:r w:rsidR="00D84D39" w:rsidRPr="00D84D39">
              <w:rPr>
                <w:rFonts w:ascii="Times New Roman" w:hAnsi="Times New Roman"/>
                <w:sz w:val="28"/>
              </w:rPr>
              <w:t>,</w:t>
            </w:r>
            <w:r w:rsidR="00D84D39">
              <w:rPr>
                <w:rFonts w:ascii="Times New Roman" w:hAnsi="Times New Roman"/>
                <w:sz w:val="28"/>
              </w:rPr>
              <w:t xml:space="preserve"> жилищных и земельных отношений</w:t>
            </w:r>
          </w:p>
          <w:p w:rsidR="008B507A" w:rsidRDefault="008B50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Объем и источники финансирования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Общий объем финансирования программы – </w:t>
            </w:r>
            <w:r w:rsidR="00CC1D05" w:rsidRPr="00CC1D05">
              <w:rPr>
                <w:rFonts w:ascii="Times New Roman" w:hAnsi="Times New Roman"/>
                <w:sz w:val="24"/>
                <w:szCs w:val="24"/>
              </w:rPr>
              <w:t>4754,513</w:t>
            </w:r>
            <w:r w:rsidR="00CC1D05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>тыс. рублей.</w:t>
            </w:r>
          </w:p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годам:</w:t>
            </w:r>
          </w:p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2014 год – </w:t>
            </w:r>
            <w:r w:rsidR="00CC1D05">
              <w:rPr>
                <w:rFonts w:ascii="Times New Roman" w:hAnsi="Times New Roman"/>
                <w:sz w:val="28"/>
              </w:rPr>
              <w:t>2043,10</w:t>
            </w:r>
            <w:r>
              <w:rPr>
                <w:rFonts w:ascii="Times New Roman" w:hAnsi="Times New Roman"/>
                <w:sz w:val="28"/>
              </w:rPr>
              <w:t xml:space="preserve"> тыс. рублей.</w:t>
            </w:r>
          </w:p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2015 год – </w:t>
            </w:r>
            <w:r w:rsidR="00CC1D05">
              <w:rPr>
                <w:rFonts w:ascii="Times New Roman" w:hAnsi="Times New Roman"/>
                <w:sz w:val="28"/>
              </w:rPr>
              <w:t>1270,313</w:t>
            </w:r>
            <w:r>
              <w:rPr>
                <w:rFonts w:ascii="Times New Roman" w:hAnsi="Times New Roman"/>
                <w:sz w:val="28"/>
              </w:rPr>
              <w:t xml:space="preserve"> тыс. рублей.</w:t>
            </w:r>
          </w:p>
          <w:p w:rsidR="008B507A" w:rsidRDefault="00106C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2016 год – </w:t>
            </w:r>
            <w:r w:rsidR="00CC1D05">
              <w:rPr>
                <w:rFonts w:ascii="Times New Roman" w:hAnsi="Times New Roman"/>
                <w:sz w:val="28"/>
              </w:rPr>
              <w:t>1441,10</w:t>
            </w:r>
            <w:r>
              <w:rPr>
                <w:rFonts w:ascii="Times New Roman" w:hAnsi="Times New Roman"/>
                <w:sz w:val="28"/>
              </w:rPr>
              <w:t xml:space="preserve"> тыс. рублей.</w:t>
            </w:r>
          </w:p>
          <w:p w:rsidR="008B507A" w:rsidRPr="00EC615F" w:rsidRDefault="008B507A">
            <w:pPr>
              <w:spacing w:after="0" w:line="240" w:lineRule="auto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Единое управление комплексным благоустройством территории сельского поселения Петровское.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Создание условий для работы и отдыха жителей сельского поселения.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Улучшение состояния территории сельского поселения Петровское.</w:t>
            </w:r>
          </w:p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Привитие жителям сельского поселения любви и уважения к своему населенному пункту, к соблюдению чистоты и порядка на территории сельского поселения Петровское.</w:t>
            </w:r>
          </w:p>
          <w:p w:rsidR="008B507A" w:rsidRPr="00EC615F" w:rsidRDefault="008B507A">
            <w:pPr>
              <w:spacing w:after="0" w:line="240" w:lineRule="auto"/>
              <w:jc w:val="both"/>
            </w:pPr>
          </w:p>
        </w:tc>
      </w:tr>
      <w:tr w:rsidR="008B507A" w:rsidRPr="00EC615F">
        <w:trPr>
          <w:trHeight w:val="1"/>
        </w:trPr>
        <w:tc>
          <w:tcPr>
            <w:tcW w:w="24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Pr="00EC615F" w:rsidRDefault="00106CE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 xml:space="preserve">Система организации </w:t>
            </w:r>
            <w:r>
              <w:rPr>
                <w:rFonts w:ascii="Times New Roman" w:hAnsi="Times New Roman"/>
                <w:sz w:val="28"/>
              </w:rPr>
              <w:lastRenderedPageBreak/>
              <w:t>контроля за исполнением Программы</w:t>
            </w:r>
          </w:p>
        </w:tc>
        <w:tc>
          <w:tcPr>
            <w:tcW w:w="7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B507A" w:rsidRDefault="00106C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контроль за реализацией Программы осуществляется</w:t>
            </w:r>
            <w:r w:rsidR="00D84D39">
              <w:rPr>
                <w:rFonts w:ascii="Times New Roman" w:hAnsi="Times New Roman"/>
                <w:sz w:val="28"/>
              </w:rPr>
              <w:t xml:space="preserve"> главой Администрации</w:t>
            </w:r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</w:rPr>
              <w:lastRenderedPageBreak/>
              <w:t>Петровское.</w:t>
            </w:r>
          </w:p>
          <w:p w:rsidR="008B507A" w:rsidRPr="00EC615F" w:rsidRDefault="008B507A">
            <w:pPr>
              <w:spacing w:after="0" w:line="240" w:lineRule="auto"/>
              <w:jc w:val="both"/>
            </w:pPr>
          </w:p>
        </w:tc>
      </w:tr>
    </w:tbl>
    <w:p w:rsidR="008B507A" w:rsidRDefault="008B507A">
      <w:pPr>
        <w:spacing w:after="0" w:line="240" w:lineRule="auto"/>
        <w:rPr>
          <w:rFonts w:ascii="Times New Roman" w:hAnsi="Times New Roman"/>
          <w:sz w:val="28"/>
        </w:rPr>
      </w:pP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РАЗДЕЛ 1. Содержание проблемы и обоснование необходимости </w:t>
      </w: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её решения программными мероприятиями</w:t>
      </w:r>
      <w:r>
        <w:rPr>
          <w:rFonts w:ascii="Times New Roman" w:hAnsi="Times New Roman"/>
          <w:sz w:val="28"/>
        </w:rPr>
        <w:t xml:space="preserve"> 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Муниципальное образование сельское поселение Петровское включает в себя 149 населенных пунктов, в них существуют зоны застройки частного сектора. Населенные пункты сельского поселения Петровское удалены друг от друга и от центра поселения, имеется значительная протяженность дорог местного и районного значения. Большинство объектов внешнего благоустройства населенных пунктов, таких как пешеходные зоны, зоны отдыха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сельского поселения Петровское обусловлены наличием следующих факторов: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- отсутствием в последние годы государственной поддержки мероприятий по развитию и модернизации объектов благоустройства на территории сельского поселения Петровское в рамках целевых федеральных и региональных программ развития;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сельского поселения Петровское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</w:t>
      </w:r>
      <w:r w:rsidR="0088700C">
        <w:rPr>
          <w:rFonts w:ascii="Times New Roman" w:hAnsi="Times New Roman"/>
          <w:sz w:val="28"/>
        </w:rPr>
        <w:t>ации сельского поселения Петровс</w:t>
      </w:r>
      <w:r>
        <w:rPr>
          <w:rFonts w:ascii="Times New Roman" w:hAnsi="Times New Roman"/>
          <w:sz w:val="28"/>
        </w:rPr>
        <w:t>кое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благоустройств.</w:t>
      </w:r>
    </w:p>
    <w:p w:rsidR="008B507A" w:rsidRDefault="008B50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Основные цели и задачи, сроки и этапы реализации Программы, целевые индикаторы и показатели.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</w:t>
      </w:r>
      <w:r>
        <w:rPr>
          <w:rFonts w:ascii="Times New Roman" w:hAnsi="Times New Roman"/>
          <w:sz w:val="28"/>
        </w:rPr>
        <w:lastRenderedPageBreak/>
        <w:t>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проживания на территории сельского поселения Петровское.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Задачи Программы: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приведение в качественное состояние элементов благоустройства населенных пунктов;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привлечение жителей к участию в решении проблем благоустройства населенных пунктов.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r>
        <w:rPr>
          <w:rFonts w:ascii="Times New Roman" w:hAnsi="Times New Roman"/>
          <w:sz w:val="28"/>
        </w:rPr>
        <w:t>Сроки реализации Программы. Начало: 01 января 2014 года, окончание: 31 декабря 2016 года.</w:t>
      </w:r>
    </w:p>
    <w:p w:rsidR="008B507A" w:rsidRDefault="008B507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3. Система программных мероприятий, ресурсное обеспечение Программы.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17C91" w:rsidRPr="00E17C91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106CE5">
        <w:rPr>
          <w:rFonts w:ascii="Times New Roman" w:hAnsi="Times New Roman"/>
          <w:sz w:val="28"/>
        </w:rPr>
        <w:t>Для обеспечения Программы п</w:t>
      </w:r>
      <w:r>
        <w:rPr>
          <w:rFonts w:ascii="Times New Roman" w:hAnsi="Times New Roman"/>
          <w:sz w:val="28"/>
        </w:rPr>
        <w:t>редлагается регулярно проводить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106CE5">
        <w:rPr>
          <w:rFonts w:ascii="Times New Roman" w:hAnsi="Times New Roman"/>
          <w:sz w:val="28"/>
        </w:rPr>
        <w:t>следующие мероприятия: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- мероприятия по удалению сухостойных, больных и аварийных деревьев;</w:t>
      </w:r>
    </w:p>
    <w:p w:rsidR="00E17C91" w:rsidRPr="00E17C91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- мероприятия по ликвидации несанкционированных свалок;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мероприятия по санитарной очистке территории</w:t>
      </w:r>
      <w:r w:rsidR="0088700C">
        <w:rPr>
          <w:rFonts w:ascii="Times New Roman" w:hAnsi="Times New Roman"/>
          <w:sz w:val="28"/>
        </w:rPr>
        <w:t xml:space="preserve"> и ее благоустройству</w:t>
      </w:r>
      <w:r>
        <w:rPr>
          <w:rFonts w:ascii="Times New Roman" w:hAnsi="Times New Roman"/>
          <w:sz w:val="28"/>
        </w:rPr>
        <w:t>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- мероприятия по озеленению;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- мероприятия по организации работ по благоустройству представителями общественности.</w:t>
      </w:r>
    </w:p>
    <w:p w:rsidR="00E17C91" w:rsidRPr="00E17C91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>В течение 2014 – 2016 годов необходимо организовать и провести: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учреждений, местных жителей;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различные конкурсы, направленные на озеленение дворов, улиц.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106CE5">
        <w:rPr>
          <w:rFonts w:ascii="Times New Roman" w:hAnsi="Times New Roman"/>
          <w:sz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 санитарному и гигиеническому содержанию прилегающих территорий.</w:t>
      </w:r>
    </w:p>
    <w:p w:rsidR="008B507A" w:rsidRDefault="00E17C9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106CE5">
        <w:rPr>
          <w:rFonts w:ascii="Times New Roman" w:hAnsi="Times New Roman"/>
          <w:sz w:val="28"/>
        </w:rPr>
        <w:t xml:space="preserve">Общий объем финансирования Программы составляет </w:t>
      </w:r>
      <w:r w:rsidR="008D4C4B">
        <w:rPr>
          <w:rFonts w:ascii="Times New Roman" w:hAnsi="Times New Roman"/>
          <w:sz w:val="28"/>
        </w:rPr>
        <w:t xml:space="preserve">4754,513 </w:t>
      </w:r>
      <w:r w:rsidR="00106CE5">
        <w:rPr>
          <w:rFonts w:ascii="Times New Roman" w:hAnsi="Times New Roman"/>
          <w:sz w:val="28"/>
        </w:rPr>
        <w:t xml:space="preserve">тыс. рублей. 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</w:t>
      </w: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 4. Нормативное обеспечение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sz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106CE5">
        <w:rPr>
          <w:rFonts w:ascii="Times New Roman" w:hAnsi="Times New Roman"/>
          <w:sz w:val="28"/>
        </w:rPr>
        <w:t xml:space="preserve">Направление исполнения, порядок предоставления и расходования финансовых средств для выполнения мероприятий Программы утверждаются </w:t>
      </w:r>
      <w:r w:rsidR="00106CE5">
        <w:rPr>
          <w:rFonts w:ascii="Times New Roman" w:hAnsi="Times New Roman"/>
          <w:sz w:val="28"/>
        </w:rPr>
        <w:lastRenderedPageBreak/>
        <w:t>нормативными правовыми актами Администрации сельского поселения Петровское.</w:t>
      </w: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5. Механизм реализации Программы, включая организацию управления Программой и контроль над ходом её реализации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Программы осуществляется на основе:</w:t>
      </w:r>
    </w:p>
    <w:p w:rsidR="008B507A" w:rsidRDefault="00106CE5" w:rsidP="0088700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муниципальных контрактов (договоров), заключаемых муниципальным заказчиком программы с исполнителями программных мероприятий в соответствии с </w:t>
      </w:r>
      <w:r w:rsidR="0088700C">
        <w:rPr>
          <w:rFonts w:ascii="Times New Roman" w:hAnsi="Times New Roman"/>
          <w:sz w:val="28"/>
        </w:rPr>
        <w:t>Федеральным</w:t>
      </w:r>
      <w:r w:rsidR="0088700C" w:rsidRPr="0088700C">
        <w:rPr>
          <w:rFonts w:ascii="Times New Roman" w:hAnsi="Times New Roman"/>
          <w:sz w:val="28"/>
        </w:rPr>
        <w:t xml:space="preserve"> закон</w:t>
      </w:r>
      <w:r w:rsidR="0088700C">
        <w:rPr>
          <w:rFonts w:ascii="Times New Roman" w:hAnsi="Times New Roman"/>
          <w:sz w:val="28"/>
        </w:rPr>
        <w:t>ом</w:t>
      </w:r>
      <w:r w:rsidR="0088700C" w:rsidRPr="0088700C">
        <w:rPr>
          <w:rFonts w:ascii="Times New Roman" w:hAnsi="Times New Roman"/>
          <w:sz w:val="28"/>
        </w:rPr>
        <w:t xml:space="preserve"> от 5 апреля 2013 г. N 44-ФЗ "О контрактной системе в сфере закупок товаров, работ, услуг для обеспечения государственны</w:t>
      </w:r>
      <w:r w:rsidR="0088700C">
        <w:rPr>
          <w:rFonts w:ascii="Times New Roman" w:hAnsi="Times New Roman"/>
          <w:sz w:val="28"/>
        </w:rPr>
        <w:t>х и муниципальных нужд"</w:t>
      </w:r>
      <w:r>
        <w:rPr>
          <w:rFonts w:ascii="Times New Roman" w:hAnsi="Times New Roman"/>
          <w:sz w:val="28"/>
        </w:rPr>
        <w:t xml:space="preserve">; 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8B507A" w:rsidRDefault="00106CE5" w:rsidP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Отчеты о ходе работы по реализации Программы по результатам за год и весь период действия Программы готовит специалист отдела </w:t>
      </w:r>
      <w:r w:rsidR="0088700C">
        <w:rPr>
          <w:rFonts w:ascii="Times New Roman" w:hAnsi="Times New Roman"/>
          <w:sz w:val="28"/>
        </w:rPr>
        <w:t xml:space="preserve">благоустройства, </w:t>
      </w:r>
      <w:r>
        <w:rPr>
          <w:rFonts w:ascii="Times New Roman" w:hAnsi="Times New Roman"/>
          <w:sz w:val="28"/>
        </w:rPr>
        <w:t>дорожной деятельности</w:t>
      </w:r>
      <w:r w:rsidR="0088700C">
        <w:rPr>
          <w:rFonts w:ascii="Times New Roman" w:hAnsi="Times New Roman"/>
          <w:sz w:val="28"/>
        </w:rPr>
        <w:t>, жилищных и земельных отношений</w:t>
      </w:r>
      <w:r>
        <w:rPr>
          <w:rFonts w:ascii="Times New Roman" w:hAnsi="Times New Roman"/>
          <w:sz w:val="28"/>
        </w:rPr>
        <w:t xml:space="preserve"> администрации сельского поселения Петровское.  До 1 февраля года, следующего за отчетным, готовит годовой отчет о реализации Программы и представляет его на рассмотрение Главы сельского поселения Петровское с заключением об оценке эффективности реализации Программы.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реализацией Программы осуществляется Администрацией сельского поселения Петровское.</w:t>
      </w:r>
    </w:p>
    <w:p w:rsidR="008B507A" w:rsidRDefault="00106CE5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</w:t>
      </w:r>
    </w:p>
    <w:p w:rsidR="008B507A" w:rsidRDefault="008B50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6. Оценка эффективности социально-экономических и экологических последствий от реализации Программы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106CE5">
        <w:rPr>
          <w:rFonts w:ascii="Times New Roman" w:hAnsi="Times New Roman"/>
          <w:sz w:val="28"/>
        </w:rPr>
        <w:t>В результате реализации Программы ожидается: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 xml:space="preserve"> -  улучшение состояния территории сельского поселения Петровское;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106CE5">
        <w:rPr>
          <w:rFonts w:ascii="Times New Roman" w:hAnsi="Times New Roman"/>
          <w:sz w:val="28"/>
        </w:rPr>
        <w:t>- привить жителям сельского поселения Петровское.</w:t>
      </w:r>
    </w:p>
    <w:p w:rsidR="008B507A" w:rsidRDefault="00106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любовь и уважение к своему населенному пункту, к соблюдению чистоты и порядка на территории сельского поселения;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106CE5">
        <w:rPr>
          <w:rFonts w:ascii="Times New Roman" w:hAnsi="Times New Roman"/>
          <w:sz w:val="28"/>
        </w:rPr>
        <w:t>- создать условия, обеспечивающие комфортные условия для работы и отдыха населения на территории сельского поселения Петровское.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 xml:space="preserve"> Эффективность Программы оценивается по следующим показателям: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106CE5">
        <w:rPr>
          <w:rFonts w:ascii="Times New Roman" w:hAnsi="Times New Roman"/>
          <w:sz w:val="28"/>
        </w:rPr>
        <w:t>- процент соответствия объектов внешнего благоустройства (озеленение, обустройства) ГОСТу;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106CE5">
        <w:rPr>
          <w:rFonts w:ascii="Times New Roman" w:hAnsi="Times New Roman"/>
          <w:sz w:val="28"/>
        </w:rPr>
        <w:t>- процент привлечения населения к работам по благоустройству;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 xml:space="preserve"> - процент привлечения предприятий и организаций поселения к работам по благоустройству;</w:t>
      </w:r>
    </w:p>
    <w:p w:rsidR="008B507A" w:rsidRDefault="00E17C9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E17C91">
        <w:rPr>
          <w:rFonts w:ascii="Times New Roman" w:hAnsi="Times New Roman"/>
          <w:sz w:val="28"/>
        </w:rPr>
        <w:t xml:space="preserve"> </w:t>
      </w:r>
      <w:r w:rsidR="00106CE5">
        <w:rPr>
          <w:rFonts w:ascii="Times New Roman" w:hAnsi="Times New Roman"/>
          <w:sz w:val="28"/>
        </w:rPr>
        <w:t xml:space="preserve">- уровень благоустроенности сельского поселения Петровское.       </w:t>
      </w:r>
    </w:p>
    <w:p w:rsidR="008B507A" w:rsidRDefault="008B50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E2675" w:rsidRDefault="00DE26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Y="-524"/>
        <w:tblW w:w="0" w:type="auto"/>
        <w:tblCellMar>
          <w:left w:w="10" w:type="dxa"/>
          <w:right w:w="10" w:type="dxa"/>
        </w:tblCellMar>
        <w:tblLook w:val="04A0"/>
      </w:tblPr>
      <w:tblGrid>
        <w:gridCol w:w="4695"/>
        <w:gridCol w:w="4778"/>
      </w:tblGrid>
      <w:tr w:rsidR="00DE2675" w:rsidRPr="00E17C91" w:rsidTr="008D4C4B">
        <w:trPr>
          <w:trHeight w:val="1"/>
        </w:trPr>
        <w:tc>
          <w:tcPr>
            <w:tcW w:w="4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2675" w:rsidRPr="00E17C91" w:rsidRDefault="00DE2675" w:rsidP="008D4C4B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</w:tc>
        <w:tc>
          <w:tcPr>
            <w:tcW w:w="4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E2675" w:rsidRPr="00E17C91" w:rsidRDefault="00DE2675" w:rsidP="008D4C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17C91">
              <w:rPr>
                <w:rFonts w:ascii="Times New Roman" w:hAnsi="Times New Roman"/>
                <w:color w:val="000000"/>
              </w:rPr>
              <w:t xml:space="preserve">Приложение </w:t>
            </w:r>
            <w:r w:rsidRPr="00E17C91">
              <w:rPr>
                <w:rFonts w:ascii="Times New Roman" w:eastAsia="Segoe UI Symbol" w:hAnsi="Times New Roman"/>
                <w:color w:val="000000"/>
              </w:rPr>
              <w:t>№</w:t>
            </w:r>
            <w:r w:rsidRPr="00E17C91">
              <w:rPr>
                <w:rFonts w:ascii="Times New Roman" w:hAnsi="Times New Roman"/>
                <w:color w:val="000000"/>
              </w:rPr>
              <w:t xml:space="preserve"> 1</w:t>
            </w:r>
          </w:p>
          <w:p w:rsidR="00DE2675" w:rsidRPr="00E17C91" w:rsidRDefault="00DE2675" w:rsidP="008D4C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17C91">
              <w:rPr>
                <w:rFonts w:ascii="Times New Roman" w:hAnsi="Times New Roman"/>
                <w:color w:val="000000"/>
              </w:rPr>
              <w:t>к муниципальной  программе «</w:t>
            </w:r>
            <w:r w:rsidRPr="00E17C91">
              <w:rPr>
                <w:rFonts w:ascii="Times New Roman" w:hAnsi="Times New Roman"/>
              </w:rPr>
              <w:t>Благоустройство территории сельского поселения Петровское на 2014-2016 годы»</w:t>
            </w:r>
          </w:p>
          <w:p w:rsidR="00DE2675" w:rsidRPr="00E17C91" w:rsidRDefault="00DE2675" w:rsidP="008D4C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8B507A" w:rsidRDefault="008B50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B507A" w:rsidRDefault="00DE2675" w:rsidP="00DE2675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                                                               </w:t>
      </w:r>
      <w:r w:rsidR="00106CE5">
        <w:rPr>
          <w:rFonts w:ascii="Times New Roman" w:hAnsi="Times New Roman"/>
          <w:b/>
        </w:rPr>
        <w:t>Система программных мероприятий</w:t>
      </w:r>
      <w:r w:rsidR="00106CE5">
        <w:rPr>
          <w:rFonts w:ascii="Times New Roman" w:hAnsi="Times New Roman"/>
          <w:b/>
          <w:color w:val="000000"/>
        </w:rPr>
        <w:t xml:space="preserve"> </w:t>
      </w:r>
    </w:p>
    <w:p w:rsidR="008B507A" w:rsidRDefault="00106CE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м</w:t>
      </w:r>
      <w:r w:rsidR="00605C66">
        <w:rPr>
          <w:rFonts w:ascii="Times New Roman" w:hAnsi="Times New Roman"/>
          <w:b/>
          <w:color w:val="000000"/>
        </w:rPr>
        <w:t>униципальн</w:t>
      </w:r>
      <w:r>
        <w:rPr>
          <w:rFonts w:ascii="Times New Roman" w:hAnsi="Times New Roman"/>
          <w:b/>
          <w:color w:val="000000"/>
        </w:rPr>
        <w:t>ой программе «</w:t>
      </w:r>
      <w:r>
        <w:rPr>
          <w:rFonts w:ascii="Times New Roman" w:hAnsi="Times New Roman"/>
          <w:b/>
        </w:rPr>
        <w:t>Благоустройство территории сельского поселения Петровское на 2014-2016 годы»</w:t>
      </w:r>
    </w:p>
    <w:p w:rsidR="008B507A" w:rsidRDefault="008B507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1"/>
        <w:gridCol w:w="3725"/>
        <w:gridCol w:w="1101"/>
        <w:gridCol w:w="1468"/>
        <w:gridCol w:w="1276"/>
        <w:gridCol w:w="1237"/>
      </w:tblGrid>
      <w:tr w:rsidR="008B507A" w:rsidRPr="00E17C91" w:rsidTr="00F502D5">
        <w:trPr>
          <w:trHeight w:val="1220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eastAsia="Segoe UI Symbol" w:hAnsi="Times New Roman"/>
                <w:color w:val="000000"/>
                <w:sz w:val="24"/>
                <w:szCs w:val="24"/>
              </w:rPr>
              <w:t>№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2014 г.,</w:t>
            </w:r>
          </w:p>
          <w:p w:rsidR="008B507A" w:rsidRPr="00E17C91" w:rsidRDefault="00106CE5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2015 г.,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2016 г.,</w:t>
            </w:r>
          </w:p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руб. </w:t>
            </w:r>
          </w:p>
        </w:tc>
        <w:tc>
          <w:tcPr>
            <w:tcW w:w="1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ИТОГО,</w:t>
            </w:r>
          </w:p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тыс.руб.</w:t>
            </w:r>
          </w:p>
        </w:tc>
      </w:tr>
      <w:tr w:rsidR="008B507A" w:rsidRPr="00E17C91" w:rsidTr="00F502D5">
        <w:trPr>
          <w:trHeight w:val="45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B507A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 w:rsidP="00C93C3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 xml:space="preserve">мероприятия по </w:t>
            </w:r>
            <w:r w:rsidR="008845A7" w:rsidRPr="00E17C91">
              <w:rPr>
                <w:rFonts w:ascii="Times New Roman" w:hAnsi="Times New Roman"/>
                <w:sz w:val="24"/>
                <w:szCs w:val="24"/>
              </w:rPr>
              <w:t xml:space="preserve">приобретению и </w:t>
            </w:r>
            <w:r w:rsidRPr="00E17C91">
              <w:rPr>
                <w:rFonts w:ascii="Times New Roman" w:hAnsi="Times New Roman"/>
                <w:sz w:val="24"/>
                <w:szCs w:val="24"/>
              </w:rPr>
              <w:t>установке скамеек,урн, биотуалетов</w:t>
            </w:r>
            <w:r w:rsidR="00C93C31" w:rsidRPr="00E17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7C91">
              <w:rPr>
                <w:rFonts w:ascii="Times New Roman" w:hAnsi="Times New Roman"/>
                <w:sz w:val="24"/>
                <w:szCs w:val="24"/>
              </w:rPr>
              <w:t xml:space="preserve">в р.п. Петровское 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26,</w:t>
            </w:r>
            <w:r w:rsidR="008845A7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BF24F9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 w:rsidP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мероприятия по удалению сухостойных, больных и аварийных деревьев согласно поступающих заявлений от населения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493,552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  <w:r w:rsidR="002456B4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3,552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3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мероприятия по ликвидации крупногабаритного мусора, образующегося у контейнерных площадок на территории с.п. Петровское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мероприятия по санитарной очистке и благоустройству территории: работы по уборке территорий улиц, работы по озеленению, благоустройство, очистка мелких прудов, окашивание территорий, уборка сучьев, мусора в р.п. Петровское и прилегающих населенных пунктах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475,989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AB7F69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  <w:r w:rsidR="00CC0C69"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CC0C69"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AB7F69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1558,114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Отлов бездомных животных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845A7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845A7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8B507A" w:rsidRPr="00E17C91" w:rsidTr="00F502D5">
        <w:trPr>
          <w:trHeight w:val="325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снос ветхого жилья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845A7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845A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 xml:space="preserve">Изготовление и </w:t>
            </w:r>
            <w:r w:rsidR="00106CE5" w:rsidRPr="00E17C91">
              <w:rPr>
                <w:rFonts w:ascii="Times New Roman" w:hAnsi="Times New Roman"/>
                <w:sz w:val="24"/>
                <w:szCs w:val="24"/>
              </w:rPr>
              <w:t xml:space="preserve">установка новых информационных щитов </w:t>
            </w:r>
            <w:r w:rsidR="00BF24F9" w:rsidRPr="00E17C91">
              <w:rPr>
                <w:rFonts w:ascii="Times New Roman" w:hAnsi="Times New Roman"/>
                <w:sz w:val="24"/>
                <w:szCs w:val="24"/>
              </w:rPr>
              <w:t xml:space="preserve">и плакатов </w:t>
            </w:r>
            <w:r w:rsidR="00106CE5" w:rsidRPr="00E17C91">
              <w:rPr>
                <w:rFonts w:ascii="Times New Roman" w:hAnsi="Times New Roman"/>
                <w:sz w:val="24"/>
                <w:szCs w:val="24"/>
              </w:rPr>
              <w:t>в населенных пунктах с.п. Петровское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BF24F9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подготовка праздничных мероприятий ( проведение конкурсов на лучший дом и придомовую территорию)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 xml:space="preserve">озеленение территории сельского поселения( разбивка клумб, посадка деревьев, посадка </w:t>
            </w:r>
            <w:r w:rsidRPr="00E17C91">
              <w:rPr>
                <w:rFonts w:ascii="Times New Roman" w:hAnsi="Times New Roman"/>
                <w:sz w:val="24"/>
                <w:szCs w:val="24"/>
              </w:rPr>
              <w:lastRenderedPageBreak/>
              <w:t>цветов)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Обустройство ограды вокруг здания администрации с.п. Петровское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265,0</w:t>
            </w:r>
          </w:p>
        </w:tc>
      </w:tr>
      <w:tr w:rsidR="008B507A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8D4C4B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проведение субботников ( затраты на транспорт, приобретение хоз. Инвентаря, мешков для сбора мусора)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48,672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BF24F9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06CE5"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2456B4" w:rsidP="002456B4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138,672</w:t>
            </w:r>
          </w:p>
        </w:tc>
      </w:tr>
      <w:tr w:rsidR="00F502D5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Софинансирование на приобретение энергосберегающего оборудования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 w:rsidR="00E17C91"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 437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 w:rsidP="002456B4">
            <w:pPr>
              <w:spacing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 w:rsidR="00E17C91" w:rsidRPr="00E17C9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 437</w:t>
            </w:r>
          </w:p>
        </w:tc>
      </w:tr>
      <w:tr w:rsidR="00F502D5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CC0C69" w:rsidRPr="00E17C91" w:rsidRDefault="00CC0C69" w:rsidP="00CC0C69">
            <w:pPr>
              <w:pStyle w:val="a4"/>
            </w:pPr>
            <w:r w:rsidRPr="00E17C91">
              <w:t>Софинансирование работ по устройству пешеходных дорожек:</w:t>
            </w:r>
          </w:p>
          <w:p w:rsidR="00CC0C69" w:rsidRPr="00E17C91" w:rsidRDefault="00CC0C69" w:rsidP="00CC0C69">
            <w:pPr>
              <w:pStyle w:val="a4"/>
            </w:pPr>
            <w:r w:rsidRPr="00E17C91">
              <w:t>Софинансирование работ по ремонту пешеходной дорожки рп. Петровское: ул. Октябрьская (участок от ул.Новая до ул.Советская)</w:t>
            </w:r>
          </w:p>
          <w:p w:rsidR="00CC0C69" w:rsidRPr="00E17C91" w:rsidRDefault="00CC0C69" w:rsidP="00CC0C69">
            <w:pPr>
              <w:pStyle w:val="a4"/>
            </w:pPr>
          </w:p>
          <w:p w:rsidR="00CC0C69" w:rsidRPr="00E17C91" w:rsidRDefault="00CC0C69" w:rsidP="00CC0C69">
            <w:pPr>
              <w:pStyle w:val="a4"/>
            </w:pPr>
            <w:r w:rsidRPr="00E17C91">
              <w:t xml:space="preserve">Софинансирование работ по ремонту пешеходной дорожки ул. Подгорная (участок от Советской пл. до ул.Окружная) </w:t>
            </w:r>
          </w:p>
          <w:p w:rsidR="00CC0C69" w:rsidRPr="00E17C91" w:rsidRDefault="00CC0C69" w:rsidP="00CC0C69">
            <w:pPr>
              <w:pStyle w:val="a4"/>
            </w:pPr>
          </w:p>
          <w:p w:rsidR="00CC0C69" w:rsidRPr="00E17C91" w:rsidRDefault="00CC0C69" w:rsidP="00CC0C69">
            <w:pPr>
              <w:pStyle w:val="a4"/>
            </w:pPr>
            <w:r w:rsidRPr="00E17C91">
              <w:t>Софинансирование работ по устройству пешеходной дорожки с.Дмитриановское ул.Кузьмина (участок от школы до  СДК)</w:t>
            </w:r>
          </w:p>
          <w:p w:rsidR="00CC0C69" w:rsidRPr="00E17C91" w:rsidRDefault="00CC0C69" w:rsidP="00CC0C69">
            <w:pPr>
              <w:pStyle w:val="a4"/>
            </w:pPr>
          </w:p>
          <w:p w:rsidR="00CC0C69" w:rsidRPr="00E17C91" w:rsidRDefault="00CC0C69" w:rsidP="00CC0C69">
            <w:pPr>
              <w:pStyle w:val="a4"/>
            </w:pPr>
            <w:r w:rsidRPr="00E17C91">
              <w:t>Софинансирование работ по устройству пешеходной дорожки д.Коленово (ул.Заводская участок от дет.сада до СОШ)</w:t>
            </w:r>
          </w:p>
          <w:p w:rsidR="00CC0C69" w:rsidRPr="00E17C91" w:rsidRDefault="00CC0C69" w:rsidP="00CC0C69">
            <w:pPr>
              <w:pStyle w:val="a4"/>
            </w:pPr>
          </w:p>
          <w:p w:rsidR="00CC0C69" w:rsidRPr="00E17C91" w:rsidRDefault="00CC0C69" w:rsidP="00CC0C69">
            <w:pPr>
              <w:pStyle w:val="a4"/>
            </w:pPr>
            <w:r w:rsidRPr="00E17C91">
              <w:t>Софинансирование работ по устройству пешеходной дорожки п.Хмельники (участок от центра поселка до здания дет.сада)</w:t>
            </w:r>
          </w:p>
          <w:p w:rsidR="00CC0C69" w:rsidRPr="00E17C91" w:rsidRDefault="00CC0C69" w:rsidP="00CC0C69">
            <w:pPr>
              <w:pStyle w:val="a4"/>
            </w:pPr>
          </w:p>
          <w:p w:rsidR="00F502D5" w:rsidRPr="00E17C91" w:rsidRDefault="00CC0C69" w:rsidP="00CC0C6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</w:rPr>
              <w:t>Софинансирование работ по устройству пешеходной дорожки в р.п. Петровское, ул. Новая от д.1 до пересечения с ул. Первомайская в р.п. Петровское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502D5" w:rsidRPr="00E17C91" w:rsidRDefault="00F502D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30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 174</w:t>
            </w: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40 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673</w:t>
            </w: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18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 960</w:t>
            </w: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15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 266</w:t>
            </w: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16 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752</w:t>
            </w: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CC0C69" w:rsidRPr="00E17C91" w:rsidRDefault="00CC0C69" w:rsidP="00CC0C69">
            <w:pPr>
              <w:pStyle w:val="a3"/>
              <w:rPr>
                <w:rFonts w:ascii="Times New Roman" w:hAnsi="Times New Roman" w:cs="Times New Roman"/>
              </w:rPr>
            </w:pPr>
          </w:p>
          <w:p w:rsidR="00F502D5" w:rsidRPr="00E17C91" w:rsidRDefault="00CC0C69" w:rsidP="00CC0C69">
            <w:pPr>
              <w:spacing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7C91">
              <w:rPr>
                <w:rFonts w:ascii="Times New Roman" w:hAnsi="Times New Roman"/>
              </w:rPr>
              <w:t>40</w:t>
            </w:r>
            <w:r w:rsidR="00E17C91" w:rsidRPr="00E17C91">
              <w:rPr>
                <w:rFonts w:ascii="Times New Roman" w:hAnsi="Times New Roman"/>
                <w:lang w:val="en-US"/>
              </w:rPr>
              <w:t>,</w:t>
            </w:r>
            <w:r w:rsidRPr="00E17C91">
              <w:rPr>
                <w:rFonts w:ascii="Times New Roman" w:hAnsi="Times New Roman"/>
              </w:rPr>
              <w:t> 613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30 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174</w:t>
            </w: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40 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673</w:t>
            </w: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18 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960</w:t>
            </w: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15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 266</w:t>
            </w: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17C91">
              <w:rPr>
                <w:rFonts w:ascii="Times New Roman" w:hAnsi="Times New Roman" w:cs="Times New Roman"/>
              </w:rPr>
              <w:t>16 </w:t>
            </w:r>
            <w:r w:rsidR="00E17C91" w:rsidRPr="00E17C91">
              <w:rPr>
                <w:rFonts w:ascii="Times New Roman" w:hAnsi="Times New Roman" w:cs="Times New Roman"/>
                <w:lang w:val="en-US"/>
              </w:rPr>
              <w:t>,</w:t>
            </w:r>
            <w:r w:rsidRPr="00E17C91">
              <w:rPr>
                <w:rFonts w:ascii="Times New Roman" w:hAnsi="Times New Roman" w:cs="Times New Roman"/>
              </w:rPr>
              <w:t>752</w:t>
            </w: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AB7F69" w:rsidRPr="00E17C91" w:rsidRDefault="00AB7F69" w:rsidP="00AB7F69">
            <w:pPr>
              <w:pStyle w:val="a3"/>
              <w:rPr>
                <w:rFonts w:ascii="Times New Roman" w:hAnsi="Times New Roman" w:cs="Times New Roman"/>
              </w:rPr>
            </w:pPr>
          </w:p>
          <w:p w:rsidR="00F502D5" w:rsidRPr="00E17C91" w:rsidRDefault="00AB7F69" w:rsidP="00AB7F69">
            <w:pPr>
              <w:spacing w:after="11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</w:rPr>
              <w:t>40</w:t>
            </w:r>
            <w:r w:rsidR="00E17C91" w:rsidRPr="00E17C91">
              <w:rPr>
                <w:rFonts w:ascii="Times New Roman" w:hAnsi="Times New Roman"/>
                <w:lang w:val="en-US"/>
              </w:rPr>
              <w:t>,</w:t>
            </w:r>
            <w:r w:rsidRPr="00E17C91">
              <w:rPr>
                <w:rFonts w:ascii="Times New Roman" w:hAnsi="Times New Roman"/>
              </w:rPr>
              <w:t> 613</w:t>
            </w:r>
          </w:p>
        </w:tc>
      </w:tr>
      <w:tr w:rsidR="008D4C4B" w:rsidRPr="00E17C91" w:rsidTr="00F502D5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F502D5" w:rsidP="008D4C4B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17C91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8D4C4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>Уплата налогов</w:t>
            </w:r>
          </w:p>
        </w:tc>
        <w:tc>
          <w:tcPr>
            <w:tcW w:w="110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8D4C4B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8D4C4B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8D4C4B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D4C4B" w:rsidRPr="00E17C91" w:rsidRDefault="008D4C4B" w:rsidP="002456B4">
            <w:pPr>
              <w:spacing w:after="115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color w:val="000000"/>
                <w:sz w:val="24"/>
                <w:szCs w:val="24"/>
              </w:rPr>
              <w:t>228,3</w:t>
            </w:r>
          </w:p>
        </w:tc>
      </w:tr>
      <w:tr w:rsidR="008B507A" w:rsidRPr="00E17C91" w:rsidTr="00CC1D05">
        <w:trPr>
          <w:trHeight w:val="60"/>
        </w:trPr>
        <w:tc>
          <w:tcPr>
            <w:tcW w:w="9458" w:type="dxa"/>
            <w:gridSpan w:val="6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B507A" w:rsidRPr="00E17C91" w:rsidRDefault="00106CE5" w:rsidP="00243DFB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C91">
              <w:rPr>
                <w:rFonts w:ascii="Times New Roman" w:hAnsi="Times New Roman"/>
                <w:sz w:val="24"/>
                <w:szCs w:val="24"/>
              </w:rPr>
              <w:t xml:space="preserve">ИТОГО                                            </w:t>
            </w:r>
            <w:r w:rsidR="00243DFB" w:rsidRPr="00E17C91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8D4C4B" w:rsidRPr="00E17C91">
              <w:rPr>
                <w:rFonts w:ascii="Times New Roman" w:hAnsi="Times New Roman"/>
                <w:sz w:val="24"/>
                <w:szCs w:val="24"/>
              </w:rPr>
              <w:t>2043,10           1270,313</w:t>
            </w:r>
            <w:r w:rsidRPr="00E17C9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8D4C4B" w:rsidRPr="00E17C91">
              <w:rPr>
                <w:rFonts w:ascii="Times New Roman" w:hAnsi="Times New Roman"/>
                <w:sz w:val="24"/>
                <w:szCs w:val="24"/>
              </w:rPr>
              <w:t>1441,10</w:t>
            </w:r>
            <w:r w:rsidRPr="00E17C9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8D4C4B" w:rsidRPr="00E17C91">
              <w:rPr>
                <w:rFonts w:ascii="Times New Roman" w:hAnsi="Times New Roman"/>
                <w:sz w:val="24"/>
                <w:szCs w:val="24"/>
              </w:rPr>
              <w:t>4754,513</w:t>
            </w:r>
            <w:r w:rsidRPr="00E17C9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</w:tbl>
    <w:p w:rsidR="008B507A" w:rsidRDefault="008B50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:rsidR="008B507A" w:rsidRDefault="008B507A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B507A" w:rsidRDefault="008B507A">
      <w:pPr>
        <w:spacing w:after="0" w:line="240" w:lineRule="auto"/>
        <w:rPr>
          <w:rFonts w:ascii="Times New Roman" w:hAnsi="Times New Roman"/>
        </w:rPr>
      </w:pPr>
    </w:p>
    <w:p w:rsidR="008B507A" w:rsidRDefault="008B507A">
      <w:pPr>
        <w:spacing w:after="0" w:line="240" w:lineRule="auto"/>
        <w:rPr>
          <w:rFonts w:ascii="Times New Roman" w:hAnsi="Times New Roman"/>
          <w:b/>
          <w:sz w:val="28"/>
        </w:rPr>
      </w:pPr>
    </w:p>
    <w:sectPr w:rsidR="008B507A" w:rsidSect="00CB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772EFD"/>
    <w:multiLevelType w:val="multilevel"/>
    <w:tmpl w:val="A30A51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8B507A"/>
    <w:rsid w:val="00053196"/>
    <w:rsid w:val="00106CE5"/>
    <w:rsid w:val="001218B4"/>
    <w:rsid w:val="00200CDF"/>
    <w:rsid w:val="00243DFB"/>
    <w:rsid w:val="002456B4"/>
    <w:rsid w:val="003B6899"/>
    <w:rsid w:val="00434B84"/>
    <w:rsid w:val="004A0FA1"/>
    <w:rsid w:val="005004CA"/>
    <w:rsid w:val="005438D9"/>
    <w:rsid w:val="00605C66"/>
    <w:rsid w:val="006432FC"/>
    <w:rsid w:val="006474DD"/>
    <w:rsid w:val="008710C6"/>
    <w:rsid w:val="008845A7"/>
    <w:rsid w:val="0088700C"/>
    <w:rsid w:val="008B507A"/>
    <w:rsid w:val="008D4C4B"/>
    <w:rsid w:val="009F3BB9"/>
    <w:rsid w:val="00A362E3"/>
    <w:rsid w:val="00A65C9E"/>
    <w:rsid w:val="00AB7F69"/>
    <w:rsid w:val="00AE29B4"/>
    <w:rsid w:val="00BF24F9"/>
    <w:rsid w:val="00C1304D"/>
    <w:rsid w:val="00C93C31"/>
    <w:rsid w:val="00CB3319"/>
    <w:rsid w:val="00CC0C69"/>
    <w:rsid w:val="00CC1D05"/>
    <w:rsid w:val="00D84D39"/>
    <w:rsid w:val="00DE2675"/>
    <w:rsid w:val="00E17C91"/>
    <w:rsid w:val="00EC615F"/>
    <w:rsid w:val="00F502D5"/>
    <w:rsid w:val="00FE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041F-22C2-4E3C-B569-8B70D1D3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2</cp:revision>
  <cp:lastPrinted>2015-12-01T12:37:00Z</cp:lastPrinted>
  <dcterms:created xsi:type="dcterms:W3CDTF">2016-04-15T11:26:00Z</dcterms:created>
  <dcterms:modified xsi:type="dcterms:W3CDTF">2016-04-15T11:26:00Z</dcterms:modified>
</cp:coreProperties>
</file>