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C02" w:rsidRPr="00CF6C02" w:rsidRDefault="0015340B" w:rsidP="00CF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Ростовская межрайонная п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рокуратура </w:t>
      </w:r>
      <w:bookmarkEnd w:id="0"/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разъясняет: </w:t>
      </w:r>
      <w:r w:rsidR="00F935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указ Губернатора Ярославской области внесены дополнения по оказанию единовременной материальной помощи</w:t>
      </w:r>
    </w:p>
    <w:p w:rsidR="00CF6C02" w:rsidRPr="00CF6C02" w:rsidRDefault="00CF6C02" w:rsidP="00CF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93508" w:rsidRDefault="00F93508" w:rsidP="00F93508">
      <w:pPr>
        <w:pStyle w:val="ConsPlusNormal"/>
        <w:ind w:firstLine="540"/>
        <w:jc w:val="both"/>
      </w:pPr>
      <w:r>
        <w:t>Скорректирован указ Губернатора Ярославской области «Об оказании единовременной материальной помощи отдельным категориям военнослужащих, лиц, проходящих службу в войсках национальной гвардии Российской Федерации и имеющих специальные звания полиции, и членам их семей».</w:t>
      </w:r>
    </w:p>
    <w:p w:rsidR="00F93508" w:rsidRDefault="00F93508" w:rsidP="00F93508">
      <w:pPr>
        <w:pStyle w:val="ConsPlusNormal"/>
        <w:ind w:firstLine="540"/>
        <w:jc w:val="both"/>
      </w:pPr>
      <w:r>
        <w:t xml:space="preserve"> В частности, дополнительно установлено предоставлять в 2022 - 2024 годах за счет средств резервного фонда Правительства Ярославской области единовременную материальную помощь военнослужащим, лицам, проходящим службу в войсках национальной гвардии Российской Федерации и имеющим специальные звания полиции, выполнявшим задачи по отражению вооруженного вторжения на приграничную территорию Курской области с 06.08.2024, а также членам семьи военнослужащего, погибшего (пропавшего без вести) или умершего вследствие увечья (ранения, травмы, контузии), полученного при выполнении задач по отражению вооруженного вторжения на приграничную территорию Курской области с 06.08.2024.</w:t>
      </w:r>
    </w:p>
    <w:p w:rsidR="00F93508" w:rsidRDefault="00F93508" w:rsidP="00F93508">
      <w:pPr>
        <w:pStyle w:val="a3"/>
        <w:spacing w:before="0" w:beforeAutospacing="0" w:after="0" w:afterAutospacing="0" w:line="288" w:lineRule="atLeast"/>
        <w:jc w:val="both"/>
      </w:pPr>
      <w:r>
        <w:rPr>
          <w:i/>
          <w:iCs/>
          <w:color w:val="0000FF"/>
        </w:rPr>
        <w:br/>
      </w:r>
      <w:r>
        <w:t>Указ Губернатора ЯО от 17.10.2024 № 312</w:t>
      </w:r>
    </w:p>
    <w:p w:rsidR="00583CC1" w:rsidRPr="00583CC1" w:rsidRDefault="00583CC1" w:rsidP="00F935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5340B"/>
    <w:rsid w:val="00173659"/>
    <w:rsid w:val="002D5ECC"/>
    <w:rsid w:val="00334CD4"/>
    <w:rsid w:val="00583CC1"/>
    <w:rsid w:val="007F01EA"/>
    <w:rsid w:val="0083318E"/>
    <w:rsid w:val="009579F6"/>
    <w:rsid w:val="009D4A3F"/>
    <w:rsid w:val="00CF6C02"/>
    <w:rsid w:val="00F9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9853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2024-10-27T11:12:00Z</cp:lastPrinted>
  <dcterms:created xsi:type="dcterms:W3CDTF">2024-10-27T11:13:00Z</dcterms:created>
  <dcterms:modified xsi:type="dcterms:W3CDTF">2024-11-03T07:42:00Z</dcterms:modified>
</cp:coreProperties>
</file>